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6CD7" w14:textId="59F6FD00" w:rsidR="00C354DB" w:rsidRDefault="008A1181" w:rsidP="00C354DB">
      <w:pPr>
        <w:spacing w:line="240" w:lineRule="auto"/>
        <w:rPr>
          <w:rFonts w:ascii="Avenir Next LT Pro" w:eastAsia="Times New Roman" w:hAnsi="Avenir Next LT Pro" w:cs="Arial"/>
          <w:b/>
          <w:bCs/>
          <w:color w:val="000000"/>
          <w:sz w:val="32"/>
          <w:szCs w:val="32"/>
        </w:rPr>
      </w:pPr>
      <w:r>
        <w:rPr>
          <w:rFonts w:ascii="Avenir Next LT Pro" w:eastAsia="Times New Roman" w:hAnsi="Avenir Next LT Pro" w:cs="Arial"/>
          <w:b/>
          <w:bCs/>
          <w:noProof/>
          <w:color w:val="000000"/>
          <w:sz w:val="32"/>
          <w:szCs w:val="32"/>
        </w:rPr>
        <w:drawing>
          <wp:inline distT="0" distB="0" distL="0" distR="0" wp14:anchorId="7354D472" wp14:editId="01528153">
            <wp:extent cx="5943600" cy="1374775"/>
            <wp:effectExtent l="0" t="0" r="0"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74775"/>
                    </a:xfrm>
                    <a:prstGeom prst="rect">
                      <a:avLst/>
                    </a:prstGeom>
                  </pic:spPr>
                </pic:pic>
              </a:graphicData>
            </a:graphic>
          </wp:inline>
        </w:drawing>
      </w:r>
    </w:p>
    <w:p w14:paraId="13E47FC0" w14:textId="03748149" w:rsidR="00C354DB" w:rsidRPr="00673DFA" w:rsidRDefault="00C354DB" w:rsidP="00C354DB">
      <w:pPr>
        <w:spacing w:line="240" w:lineRule="auto"/>
        <w:rPr>
          <w:rFonts w:ascii="Microsoft Sans Serif" w:eastAsia="Times New Roman" w:hAnsi="Microsoft Sans Serif" w:cs="Microsoft Sans Serif"/>
          <w:sz w:val="48"/>
          <w:szCs w:val="48"/>
        </w:rPr>
      </w:pPr>
      <w:r w:rsidRPr="00673DFA">
        <w:rPr>
          <w:rFonts w:ascii="Microsoft Sans Serif" w:eastAsia="Times New Roman" w:hAnsi="Microsoft Sans Serif" w:cs="Microsoft Sans Serif"/>
          <w:b/>
          <w:bCs/>
          <w:color w:val="000000"/>
          <w:sz w:val="48"/>
          <w:szCs w:val="48"/>
        </w:rPr>
        <w:t xml:space="preserve">Low Vision and </w:t>
      </w:r>
      <w:proofErr w:type="spellStart"/>
      <w:r w:rsidRPr="00673DFA">
        <w:rPr>
          <w:rFonts w:ascii="Microsoft Sans Serif" w:eastAsia="Times New Roman" w:hAnsi="Microsoft Sans Serif" w:cs="Microsoft Sans Serif"/>
          <w:b/>
          <w:bCs/>
          <w:color w:val="000000"/>
          <w:sz w:val="48"/>
          <w:szCs w:val="48"/>
        </w:rPr>
        <w:t>Bioptic</w:t>
      </w:r>
      <w:proofErr w:type="spellEnd"/>
      <w:r w:rsidRPr="00673DFA">
        <w:rPr>
          <w:rFonts w:ascii="Microsoft Sans Serif" w:eastAsia="Times New Roman" w:hAnsi="Microsoft Sans Serif" w:cs="Microsoft Sans Serif"/>
          <w:b/>
          <w:bCs/>
          <w:color w:val="000000"/>
          <w:sz w:val="48"/>
          <w:szCs w:val="48"/>
        </w:rPr>
        <w:t xml:space="preserve"> Program</w:t>
      </w:r>
    </w:p>
    <w:p w14:paraId="4005A90A" w14:textId="77777777" w:rsidR="00C354DB" w:rsidRPr="00673DFA" w:rsidRDefault="00C354DB" w:rsidP="00C354DB">
      <w:pPr>
        <w:spacing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color w:val="000000"/>
          <w:sz w:val="32"/>
          <w:szCs w:val="32"/>
        </w:rPr>
        <w:t>The role of vision in the operation of a motor vehicle is essential. It is estimated that about 95% of the information a driver receives is through their eyes (ADED).</w:t>
      </w:r>
    </w:p>
    <w:p w14:paraId="3432B8A1" w14:textId="6AAC4B18" w:rsidR="00C354DB" w:rsidRPr="00673DFA" w:rsidRDefault="00C354DB" w:rsidP="00C354DB">
      <w:pPr>
        <w:spacing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color w:val="000000"/>
          <w:sz w:val="32"/>
          <w:szCs w:val="32"/>
        </w:rPr>
        <w:t xml:space="preserve">The standards set by the state for visual acuity and peripheral vision must be met for a person to be licensed to drive. If a person does not meet these standards with typical glasses, </w:t>
      </w:r>
      <w:proofErr w:type="spellStart"/>
      <w:r w:rsidRPr="00673DFA">
        <w:rPr>
          <w:rFonts w:ascii="Microsoft Sans Serif" w:eastAsia="Times New Roman" w:hAnsi="Microsoft Sans Serif" w:cs="Microsoft Sans Serif"/>
          <w:color w:val="000000"/>
          <w:sz w:val="32"/>
          <w:szCs w:val="32"/>
        </w:rPr>
        <w:t>Bioptics</w:t>
      </w:r>
      <w:proofErr w:type="spellEnd"/>
      <w:r w:rsidRPr="00673DFA">
        <w:rPr>
          <w:rFonts w:ascii="Microsoft Sans Serif" w:eastAsia="Times New Roman" w:hAnsi="Microsoft Sans Serif" w:cs="Microsoft Sans Serif"/>
          <w:color w:val="000000"/>
          <w:sz w:val="32"/>
          <w:szCs w:val="32"/>
        </w:rPr>
        <w:t xml:space="preserve"> (BTS) may be an option. Low vision is a specialty area; not all eye doctors prescribe BTS. </w:t>
      </w:r>
    </w:p>
    <w:p w14:paraId="18E1C3B8" w14:textId="77777777" w:rsidR="00C354DB" w:rsidRPr="00673DFA" w:rsidRDefault="00C354DB" w:rsidP="00C354DB">
      <w:pPr>
        <w:numPr>
          <w:ilvl w:val="0"/>
          <w:numId w:val="1"/>
        </w:numPr>
        <w:spacing w:after="0" w:line="240" w:lineRule="auto"/>
        <w:textAlignment w:val="baseline"/>
        <w:rPr>
          <w:rFonts w:ascii="Microsoft Sans Serif" w:eastAsia="Times New Roman" w:hAnsi="Microsoft Sans Serif" w:cs="Microsoft Sans Serif"/>
          <w:color w:val="000000"/>
          <w:sz w:val="32"/>
          <w:szCs w:val="32"/>
        </w:rPr>
      </w:pPr>
      <w:r w:rsidRPr="00673DFA">
        <w:rPr>
          <w:rFonts w:ascii="Microsoft Sans Serif" w:eastAsia="Times New Roman" w:hAnsi="Microsoft Sans Serif" w:cs="Microsoft Sans Serif"/>
          <w:b/>
          <w:bCs/>
          <w:color w:val="000000"/>
          <w:sz w:val="32"/>
          <w:szCs w:val="32"/>
        </w:rPr>
        <w:t xml:space="preserve">What are </w:t>
      </w:r>
      <w:proofErr w:type="spellStart"/>
      <w:r w:rsidRPr="00673DFA">
        <w:rPr>
          <w:rFonts w:ascii="Microsoft Sans Serif" w:eastAsia="Times New Roman" w:hAnsi="Microsoft Sans Serif" w:cs="Microsoft Sans Serif"/>
          <w:b/>
          <w:bCs/>
          <w:color w:val="000000"/>
          <w:sz w:val="32"/>
          <w:szCs w:val="32"/>
        </w:rPr>
        <w:t>bioptics</w:t>
      </w:r>
      <w:proofErr w:type="spellEnd"/>
      <w:r w:rsidRPr="00673DFA">
        <w:rPr>
          <w:rFonts w:ascii="Microsoft Sans Serif" w:eastAsia="Times New Roman" w:hAnsi="Microsoft Sans Serif" w:cs="Microsoft Sans Serif"/>
          <w:b/>
          <w:bCs/>
          <w:color w:val="000000"/>
          <w:sz w:val="32"/>
          <w:szCs w:val="32"/>
        </w:rPr>
        <w:t xml:space="preserve">? </w:t>
      </w:r>
      <w:r w:rsidRPr="00673DFA">
        <w:rPr>
          <w:rFonts w:ascii="Microsoft Sans Serif" w:eastAsia="Times New Roman" w:hAnsi="Microsoft Sans Serif" w:cs="Microsoft Sans Serif"/>
          <w:color w:val="000000"/>
          <w:sz w:val="32"/>
          <w:szCs w:val="32"/>
        </w:rPr>
        <w:t>They are miniature telescopes mounted to the top of eyeglasses. </w:t>
      </w:r>
    </w:p>
    <w:p w14:paraId="281E2B68" w14:textId="77777777" w:rsidR="00C354DB" w:rsidRPr="00673DFA" w:rsidRDefault="00C354DB" w:rsidP="00C354DB">
      <w:pPr>
        <w:numPr>
          <w:ilvl w:val="0"/>
          <w:numId w:val="1"/>
        </w:numPr>
        <w:spacing w:line="240" w:lineRule="auto"/>
        <w:textAlignment w:val="baseline"/>
        <w:rPr>
          <w:rFonts w:ascii="Microsoft Sans Serif" w:eastAsia="Times New Roman" w:hAnsi="Microsoft Sans Serif" w:cs="Microsoft Sans Serif"/>
          <w:color w:val="000000"/>
          <w:sz w:val="32"/>
          <w:szCs w:val="32"/>
        </w:rPr>
      </w:pPr>
      <w:r w:rsidRPr="00673DFA">
        <w:rPr>
          <w:rFonts w:ascii="Microsoft Sans Serif" w:eastAsia="Times New Roman" w:hAnsi="Microsoft Sans Serif" w:cs="Microsoft Sans Serif"/>
          <w:b/>
          <w:bCs/>
          <w:color w:val="000000"/>
          <w:sz w:val="32"/>
          <w:szCs w:val="32"/>
        </w:rPr>
        <w:t xml:space="preserve">How do </w:t>
      </w:r>
      <w:proofErr w:type="spellStart"/>
      <w:r w:rsidRPr="00673DFA">
        <w:rPr>
          <w:rFonts w:ascii="Microsoft Sans Serif" w:eastAsia="Times New Roman" w:hAnsi="Microsoft Sans Serif" w:cs="Microsoft Sans Serif"/>
          <w:b/>
          <w:bCs/>
          <w:color w:val="000000"/>
          <w:sz w:val="32"/>
          <w:szCs w:val="32"/>
        </w:rPr>
        <w:t>bioptics</w:t>
      </w:r>
      <w:proofErr w:type="spellEnd"/>
      <w:r w:rsidRPr="00673DFA">
        <w:rPr>
          <w:rFonts w:ascii="Microsoft Sans Serif" w:eastAsia="Times New Roman" w:hAnsi="Microsoft Sans Serif" w:cs="Microsoft Sans Serif"/>
          <w:b/>
          <w:bCs/>
          <w:color w:val="000000"/>
          <w:sz w:val="32"/>
          <w:szCs w:val="32"/>
        </w:rPr>
        <w:t xml:space="preserve"> improve vision?</w:t>
      </w:r>
      <w:r w:rsidRPr="00673DFA">
        <w:rPr>
          <w:rFonts w:ascii="Microsoft Sans Serif" w:eastAsia="Times New Roman" w:hAnsi="Microsoft Sans Serif" w:cs="Microsoft Sans Serif"/>
          <w:color w:val="000000"/>
          <w:sz w:val="32"/>
          <w:szCs w:val="32"/>
        </w:rPr>
        <w:t xml:space="preserve"> </w:t>
      </w:r>
      <w:proofErr w:type="spellStart"/>
      <w:r w:rsidRPr="00673DFA">
        <w:rPr>
          <w:rFonts w:ascii="Microsoft Sans Serif" w:eastAsia="Times New Roman" w:hAnsi="Microsoft Sans Serif" w:cs="Microsoft Sans Serif"/>
          <w:color w:val="000000"/>
          <w:sz w:val="32"/>
          <w:szCs w:val="32"/>
        </w:rPr>
        <w:t>Bioptics</w:t>
      </w:r>
      <w:proofErr w:type="spellEnd"/>
      <w:r w:rsidRPr="00673DFA">
        <w:rPr>
          <w:rFonts w:ascii="Microsoft Sans Serif" w:eastAsia="Times New Roman" w:hAnsi="Microsoft Sans Serif" w:cs="Microsoft Sans Serif"/>
          <w:color w:val="000000"/>
          <w:sz w:val="32"/>
          <w:szCs w:val="32"/>
        </w:rPr>
        <w:t xml:space="preserve"> make the image larger and let many individuals with low vision see more clearly and further away (Cleveland Sight Center</w:t>
      </w:r>
      <w:proofErr w:type="gramStart"/>
      <w:r w:rsidRPr="00673DFA">
        <w:rPr>
          <w:rFonts w:ascii="Microsoft Sans Serif" w:eastAsia="Times New Roman" w:hAnsi="Microsoft Sans Serif" w:cs="Microsoft Sans Serif"/>
          <w:color w:val="000000"/>
          <w:sz w:val="32"/>
          <w:szCs w:val="32"/>
        </w:rPr>
        <w:t>)</w:t>
      </w:r>
      <w:r w:rsidRPr="00673DFA">
        <w:rPr>
          <w:rFonts w:ascii="Microsoft Sans Serif" w:eastAsia="Times New Roman" w:hAnsi="Microsoft Sans Serif" w:cs="Microsoft Sans Serif"/>
          <w:color w:val="666666"/>
          <w:sz w:val="32"/>
          <w:szCs w:val="32"/>
          <w:shd w:val="clear" w:color="auto" w:fill="FFFFFF"/>
        </w:rPr>
        <w:t>.</w:t>
      </w:r>
      <w:r w:rsidRPr="00673DFA">
        <w:rPr>
          <w:rFonts w:ascii="Microsoft Sans Serif" w:eastAsia="Times New Roman" w:hAnsi="Microsoft Sans Serif" w:cs="Microsoft Sans Serif"/>
          <w:color w:val="000000"/>
          <w:sz w:val="32"/>
          <w:szCs w:val="32"/>
        </w:rPr>
        <w:t>The</w:t>
      </w:r>
      <w:proofErr w:type="gramEnd"/>
      <w:r w:rsidRPr="00673DFA">
        <w:rPr>
          <w:rFonts w:ascii="Microsoft Sans Serif" w:eastAsia="Times New Roman" w:hAnsi="Microsoft Sans Serif" w:cs="Microsoft Sans Serif"/>
          <w:color w:val="000000"/>
          <w:sz w:val="32"/>
          <w:szCs w:val="32"/>
        </w:rPr>
        <w:t xml:space="preserve"> telescope increases the ability to see further into your driving path (e.g. a 3X telescope will potentially allow the driver to see a traffic sign 3 times further away than through their regular vision).</w:t>
      </w:r>
    </w:p>
    <w:p w14:paraId="28740C26" w14:textId="77777777" w:rsidR="00C354DB" w:rsidRPr="00673DFA" w:rsidRDefault="00C354DB" w:rsidP="00C354DB">
      <w:pPr>
        <w:spacing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color w:val="000000"/>
          <w:sz w:val="32"/>
          <w:szCs w:val="32"/>
        </w:rPr>
        <w:t xml:space="preserve">Our therapists work with the client’s vision specialist to evaluate and train qualified persons to drive using a </w:t>
      </w:r>
      <w:proofErr w:type="spellStart"/>
      <w:r w:rsidRPr="00673DFA">
        <w:rPr>
          <w:rFonts w:ascii="Microsoft Sans Serif" w:eastAsia="Times New Roman" w:hAnsi="Microsoft Sans Serif" w:cs="Microsoft Sans Serif"/>
          <w:color w:val="000000"/>
          <w:sz w:val="32"/>
          <w:szCs w:val="32"/>
        </w:rPr>
        <w:t>bioptic</w:t>
      </w:r>
      <w:proofErr w:type="spellEnd"/>
      <w:r w:rsidRPr="00673DFA">
        <w:rPr>
          <w:rFonts w:ascii="Microsoft Sans Serif" w:eastAsia="Times New Roman" w:hAnsi="Microsoft Sans Serif" w:cs="Microsoft Sans Serif"/>
          <w:color w:val="000000"/>
          <w:sz w:val="32"/>
          <w:szCs w:val="32"/>
        </w:rPr>
        <w:t xml:space="preserve"> telescopic system. The </w:t>
      </w:r>
      <w:proofErr w:type="spellStart"/>
      <w:r w:rsidRPr="00673DFA">
        <w:rPr>
          <w:rFonts w:ascii="Microsoft Sans Serif" w:eastAsia="Times New Roman" w:hAnsi="Microsoft Sans Serif" w:cs="Microsoft Sans Serif"/>
          <w:color w:val="000000"/>
          <w:sz w:val="32"/>
          <w:szCs w:val="32"/>
        </w:rPr>
        <w:t>bioptic</w:t>
      </w:r>
      <w:proofErr w:type="spellEnd"/>
      <w:r w:rsidRPr="00673DFA">
        <w:rPr>
          <w:rFonts w:ascii="Microsoft Sans Serif" w:eastAsia="Times New Roman" w:hAnsi="Microsoft Sans Serif" w:cs="Microsoft Sans Serif"/>
          <w:color w:val="000000"/>
          <w:sz w:val="32"/>
          <w:szCs w:val="32"/>
        </w:rPr>
        <w:t xml:space="preserve"> driving evaluation will also include assessment of functional vision for driving and current understanding and use of BTS. You may or may not drive during the initial evaluation depending on prior driving history and current use of your BTS.  </w:t>
      </w:r>
    </w:p>
    <w:p w14:paraId="6037F543" w14:textId="77777777" w:rsidR="008A1181" w:rsidRDefault="008A1181" w:rsidP="00C354DB">
      <w:pPr>
        <w:spacing w:line="240" w:lineRule="auto"/>
        <w:rPr>
          <w:rFonts w:ascii="Microsoft Sans Serif" w:eastAsia="Times New Roman" w:hAnsi="Microsoft Sans Serif" w:cs="Microsoft Sans Serif"/>
          <w:color w:val="000000"/>
          <w:sz w:val="32"/>
          <w:szCs w:val="32"/>
        </w:rPr>
      </w:pPr>
    </w:p>
    <w:p w14:paraId="0702DFB5" w14:textId="5537FED4" w:rsidR="00C354DB" w:rsidRPr="00673DFA" w:rsidRDefault="00C354DB" w:rsidP="00C354DB">
      <w:pPr>
        <w:spacing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color w:val="000000"/>
          <w:sz w:val="32"/>
          <w:szCs w:val="32"/>
        </w:rPr>
        <w:lastRenderedPageBreak/>
        <w:t>Education and training may include:</w:t>
      </w:r>
    </w:p>
    <w:p w14:paraId="409881D2" w14:textId="64FDD252" w:rsidR="00C354DB" w:rsidRPr="00673DFA" w:rsidRDefault="00C354DB" w:rsidP="00C354DB">
      <w:pPr>
        <w:numPr>
          <w:ilvl w:val="0"/>
          <w:numId w:val="2"/>
        </w:numPr>
        <w:spacing w:after="0" w:line="240" w:lineRule="auto"/>
        <w:textAlignment w:val="baseline"/>
        <w:rPr>
          <w:rFonts w:ascii="Microsoft Sans Serif" w:eastAsia="Times New Roman" w:hAnsi="Microsoft Sans Serif" w:cs="Microsoft Sans Serif"/>
          <w:color w:val="000000"/>
          <w:sz w:val="32"/>
          <w:szCs w:val="32"/>
        </w:rPr>
      </w:pPr>
      <w:r w:rsidRPr="00673DFA">
        <w:rPr>
          <w:rFonts w:ascii="Microsoft Sans Serif" w:eastAsia="Times New Roman" w:hAnsi="Microsoft Sans Serif" w:cs="Microsoft Sans Serif"/>
          <w:color w:val="000000"/>
          <w:sz w:val="32"/>
          <w:szCs w:val="32"/>
        </w:rPr>
        <w:t>Driver education for new drivers</w:t>
      </w:r>
    </w:p>
    <w:p w14:paraId="021E80D4" w14:textId="77777777" w:rsidR="00C354DB" w:rsidRPr="00673DFA" w:rsidRDefault="00C354DB" w:rsidP="00C354DB">
      <w:pPr>
        <w:numPr>
          <w:ilvl w:val="0"/>
          <w:numId w:val="2"/>
        </w:numPr>
        <w:spacing w:line="240" w:lineRule="auto"/>
        <w:textAlignment w:val="baseline"/>
        <w:rPr>
          <w:rFonts w:ascii="Microsoft Sans Serif" w:eastAsia="Times New Roman" w:hAnsi="Microsoft Sans Serif" w:cs="Microsoft Sans Serif"/>
          <w:color w:val="000000"/>
          <w:sz w:val="32"/>
          <w:szCs w:val="32"/>
        </w:rPr>
      </w:pPr>
      <w:r w:rsidRPr="00673DFA">
        <w:rPr>
          <w:rFonts w:ascii="Microsoft Sans Serif" w:eastAsia="Times New Roman" w:hAnsi="Microsoft Sans Serif" w:cs="Microsoft Sans Serif"/>
          <w:color w:val="000000"/>
          <w:sz w:val="32"/>
          <w:szCs w:val="32"/>
        </w:rPr>
        <w:t>Defensive driving skills</w:t>
      </w:r>
    </w:p>
    <w:p w14:paraId="099A7455" w14:textId="0B7BE5F0" w:rsidR="00C354DB" w:rsidRPr="00673DFA" w:rsidRDefault="00C354DB" w:rsidP="00C354DB">
      <w:pPr>
        <w:numPr>
          <w:ilvl w:val="0"/>
          <w:numId w:val="2"/>
        </w:numPr>
        <w:spacing w:line="240" w:lineRule="auto"/>
        <w:textAlignment w:val="baseline"/>
        <w:rPr>
          <w:rFonts w:ascii="Microsoft Sans Serif" w:eastAsia="Times New Roman" w:hAnsi="Microsoft Sans Serif" w:cs="Microsoft Sans Serif"/>
          <w:color w:val="000000"/>
          <w:sz w:val="32"/>
          <w:szCs w:val="32"/>
        </w:rPr>
      </w:pPr>
      <w:r w:rsidRPr="00673DFA">
        <w:rPr>
          <w:rFonts w:ascii="Microsoft Sans Serif" w:eastAsia="Times New Roman" w:hAnsi="Microsoft Sans Serif" w:cs="Microsoft Sans Serif"/>
          <w:color w:val="000000"/>
          <w:sz w:val="32"/>
          <w:szCs w:val="32"/>
        </w:rPr>
        <w:t>Compensatory strategies for low vision (such as how to reduce glare)</w:t>
      </w:r>
    </w:p>
    <w:p w14:paraId="056DA24C" w14:textId="77777777" w:rsidR="00C354DB" w:rsidRPr="00673DFA" w:rsidRDefault="00C354DB" w:rsidP="00C354DB">
      <w:pPr>
        <w:numPr>
          <w:ilvl w:val="0"/>
          <w:numId w:val="2"/>
        </w:numPr>
        <w:spacing w:line="240" w:lineRule="auto"/>
        <w:textAlignment w:val="baseline"/>
        <w:rPr>
          <w:rFonts w:ascii="Microsoft Sans Serif" w:eastAsia="Times New Roman" w:hAnsi="Microsoft Sans Serif" w:cs="Microsoft Sans Serif"/>
          <w:color w:val="000000"/>
          <w:sz w:val="32"/>
          <w:szCs w:val="32"/>
        </w:rPr>
      </w:pPr>
      <w:r w:rsidRPr="00673DFA">
        <w:rPr>
          <w:rFonts w:ascii="Microsoft Sans Serif" w:eastAsia="Times New Roman" w:hAnsi="Microsoft Sans Serif" w:cs="Microsoft Sans Serif"/>
          <w:color w:val="000000"/>
          <w:sz w:val="32"/>
          <w:szCs w:val="32"/>
        </w:rPr>
        <w:t>Education on optimal use of BTS</w:t>
      </w:r>
    </w:p>
    <w:p w14:paraId="59F7E0AD" w14:textId="77777777" w:rsidR="00C354DB" w:rsidRPr="00673DFA" w:rsidRDefault="00C354DB" w:rsidP="00C354DB">
      <w:pPr>
        <w:numPr>
          <w:ilvl w:val="0"/>
          <w:numId w:val="2"/>
        </w:numPr>
        <w:spacing w:line="240" w:lineRule="auto"/>
        <w:textAlignment w:val="baseline"/>
        <w:rPr>
          <w:rFonts w:ascii="Microsoft Sans Serif" w:eastAsia="Times New Roman" w:hAnsi="Microsoft Sans Serif" w:cs="Microsoft Sans Serif"/>
          <w:color w:val="000000"/>
          <w:sz w:val="32"/>
          <w:szCs w:val="32"/>
        </w:rPr>
      </w:pPr>
      <w:r w:rsidRPr="00673DFA">
        <w:rPr>
          <w:rFonts w:ascii="Microsoft Sans Serif" w:eastAsia="Times New Roman" w:hAnsi="Microsoft Sans Serif" w:cs="Microsoft Sans Serif"/>
          <w:color w:val="000000"/>
          <w:sz w:val="32"/>
          <w:szCs w:val="32"/>
        </w:rPr>
        <w:t>Written recommendations for home practice as a non-driver and driver</w:t>
      </w:r>
    </w:p>
    <w:p w14:paraId="157326FD" w14:textId="3366702A" w:rsidR="00C354DB" w:rsidRPr="00673DFA" w:rsidRDefault="00C354DB" w:rsidP="00C354DB">
      <w:pPr>
        <w:numPr>
          <w:ilvl w:val="0"/>
          <w:numId w:val="2"/>
        </w:numPr>
        <w:spacing w:line="240" w:lineRule="auto"/>
        <w:textAlignment w:val="baseline"/>
        <w:rPr>
          <w:rFonts w:ascii="Microsoft Sans Serif" w:eastAsia="Times New Roman" w:hAnsi="Microsoft Sans Serif" w:cs="Microsoft Sans Serif"/>
          <w:color w:val="000000"/>
          <w:sz w:val="32"/>
          <w:szCs w:val="32"/>
        </w:rPr>
      </w:pPr>
      <w:r w:rsidRPr="00673DFA">
        <w:rPr>
          <w:rFonts w:ascii="Microsoft Sans Serif" w:eastAsia="Times New Roman" w:hAnsi="Microsoft Sans Serif" w:cs="Microsoft Sans Serif"/>
          <w:color w:val="000000"/>
          <w:sz w:val="32"/>
          <w:szCs w:val="32"/>
        </w:rPr>
        <w:t>Preparation for IL state tests including environmental screening and road test for licensure</w:t>
      </w:r>
    </w:p>
    <w:p w14:paraId="7BE9D325" w14:textId="77777777" w:rsidR="00C354DB" w:rsidRPr="00673DFA" w:rsidRDefault="00C354DB" w:rsidP="00C354DB">
      <w:pPr>
        <w:spacing w:line="240" w:lineRule="auto"/>
        <w:ind w:left="720"/>
        <w:textAlignment w:val="baseline"/>
        <w:rPr>
          <w:rFonts w:ascii="Microsoft Sans Serif" w:eastAsia="Times New Roman" w:hAnsi="Microsoft Sans Serif" w:cs="Microsoft Sans Serif"/>
          <w:color w:val="000000"/>
          <w:sz w:val="32"/>
          <w:szCs w:val="32"/>
        </w:rPr>
      </w:pPr>
    </w:p>
    <w:p w14:paraId="7DAB7F17" w14:textId="65AFE9EC" w:rsidR="00C354DB" w:rsidRPr="00673DFA" w:rsidRDefault="00C354DB" w:rsidP="00C354DB">
      <w:pPr>
        <w:spacing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b/>
          <w:bCs/>
          <w:color w:val="000000"/>
          <w:sz w:val="32"/>
          <w:szCs w:val="32"/>
        </w:rPr>
        <w:t>Let the OT driver rehabilitation specialists of S</w:t>
      </w:r>
      <w:r w:rsidR="00E32F43" w:rsidRPr="00673DFA">
        <w:rPr>
          <w:rFonts w:ascii="Microsoft Sans Serif" w:eastAsia="Times New Roman" w:hAnsi="Microsoft Sans Serif" w:cs="Microsoft Sans Serif"/>
          <w:b/>
          <w:bCs/>
          <w:color w:val="000000"/>
          <w:sz w:val="32"/>
          <w:szCs w:val="32"/>
        </w:rPr>
        <w:t>TRIVE</w:t>
      </w:r>
      <w:r w:rsidRPr="00673DFA">
        <w:rPr>
          <w:rFonts w:ascii="Microsoft Sans Serif" w:eastAsia="Times New Roman" w:hAnsi="Microsoft Sans Serif" w:cs="Microsoft Sans Serif"/>
          <w:b/>
          <w:bCs/>
          <w:color w:val="000000"/>
          <w:sz w:val="32"/>
          <w:szCs w:val="32"/>
        </w:rPr>
        <w:t xml:space="preserve"> for Independence help you navigate the road ahead.  </w:t>
      </w:r>
      <w:r w:rsidRPr="00673DFA">
        <w:rPr>
          <w:rFonts w:ascii="Microsoft Sans Serif" w:eastAsia="Times New Roman" w:hAnsi="Microsoft Sans Serif" w:cs="Microsoft Sans Serif"/>
          <w:b/>
          <w:bCs/>
          <w:sz w:val="32"/>
          <w:szCs w:val="32"/>
        </w:rPr>
        <w:t>Make an appointment through our website or give us a call!</w:t>
      </w:r>
    </w:p>
    <w:p w14:paraId="373784A0" w14:textId="77777777" w:rsidR="00C354DB" w:rsidRPr="00673DFA" w:rsidRDefault="00C354DB" w:rsidP="00C354DB">
      <w:pPr>
        <w:spacing w:after="0" w:line="240" w:lineRule="auto"/>
        <w:rPr>
          <w:rFonts w:ascii="Microsoft Sans Serif" w:eastAsia="Times New Roman" w:hAnsi="Microsoft Sans Serif" w:cs="Microsoft Sans Serif"/>
          <w:sz w:val="32"/>
          <w:szCs w:val="32"/>
        </w:rPr>
      </w:pPr>
    </w:p>
    <w:p w14:paraId="67E7BDEC" w14:textId="06679B85" w:rsidR="00C354DB" w:rsidRPr="00673DFA" w:rsidRDefault="00C354DB" w:rsidP="00C354DB">
      <w:pPr>
        <w:spacing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b/>
          <w:bCs/>
          <w:color w:val="38761D"/>
          <w:sz w:val="32"/>
          <w:szCs w:val="32"/>
        </w:rPr>
        <w:t>Per the IL Secretary of State website (cyberdriveillinois.com), these are the telescopic lens driver vision requirements:</w:t>
      </w:r>
    </w:p>
    <w:p w14:paraId="406DF1BB" w14:textId="77777777" w:rsidR="00C354DB" w:rsidRPr="00673DFA" w:rsidRDefault="00C354DB" w:rsidP="00C354DB">
      <w:pPr>
        <w:spacing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b/>
          <w:bCs/>
          <w:color w:val="38761D"/>
          <w:sz w:val="32"/>
          <w:szCs w:val="32"/>
        </w:rPr>
        <w:t>If you wear telescopic lenses, you must meet special requirements and undergo additional testing to receive your license.</w:t>
      </w:r>
    </w:p>
    <w:p w14:paraId="54DF7B75" w14:textId="77777777" w:rsidR="00C354DB" w:rsidRPr="00673DFA" w:rsidRDefault="00C354DB" w:rsidP="00C354DB">
      <w:pPr>
        <w:numPr>
          <w:ilvl w:val="0"/>
          <w:numId w:val="3"/>
        </w:numPr>
        <w:shd w:val="clear" w:color="auto" w:fill="FFFFFF"/>
        <w:spacing w:before="280" w:line="240" w:lineRule="auto"/>
        <w:ind w:left="465"/>
        <w:textAlignment w:val="baseline"/>
        <w:rPr>
          <w:rFonts w:ascii="Microsoft Sans Serif" w:eastAsia="Times New Roman" w:hAnsi="Microsoft Sans Serif" w:cs="Microsoft Sans Serif"/>
          <w:color w:val="38761D"/>
          <w:sz w:val="32"/>
          <w:szCs w:val="32"/>
        </w:rPr>
      </w:pPr>
      <w:r w:rsidRPr="00673DFA">
        <w:rPr>
          <w:rFonts w:ascii="Microsoft Sans Serif" w:eastAsia="Times New Roman" w:hAnsi="Microsoft Sans Serif" w:cs="Microsoft Sans Serif"/>
          <w:b/>
          <w:bCs/>
          <w:color w:val="38761D"/>
          <w:sz w:val="32"/>
          <w:szCs w:val="32"/>
        </w:rPr>
        <w:t xml:space="preserve">Illinois state requirements for </w:t>
      </w:r>
      <w:r w:rsidRPr="00673DFA">
        <w:rPr>
          <w:rFonts w:ascii="Microsoft Sans Serif" w:eastAsia="Times New Roman" w:hAnsi="Microsoft Sans Serif" w:cs="Microsoft Sans Serif"/>
          <w:b/>
          <w:bCs/>
          <w:color w:val="38761D"/>
          <w:sz w:val="32"/>
          <w:szCs w:val="32"/>
          <w:u w:val="single"/>
        </w:rPr>
        <w:t>telescopic lens driver</w:t>
      </w:r>
      <w:r w:rsidRPr="00673DFA">
        <w:rPr>
          <w:rFonts w:ascii="Microsoft Sans Serif" w:eastAsia="Times New Roman" w:hAnsi="Microsoft Sans Serif" w:cs="Microsoft Sans Serif"/>
          <w:b/>
          <w:bCs/>
          <w:color w:val="38761D"/>
          <w:sz w:val="32"/>
          <w:szCs w:val="32"/>
        </w:rPr>
        <w:t> </w:t>
      </w:r>
    </w:p>
    <w:p w14:paraId="1C902042" w14:textId="77777777" w:rsidR="00C354DB" w:rsidRPr="00673DFA" w:rsidRDefault="00C354DB" w:rsidP="00C354DB">
      <w:pPr>
        <w:numPr>
          <w:ilvl w:val="1"/>
          <w:numId w:val="4"/>
        </w:numPr>
        <w:shd w:val="clear" w:color="auto" w:fill="FFFFFF"/>
        <w:spacing w:after="0" w:line="240" w:lineRule="auto"/>
        <w:textAlignment w:val="baseline"/>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Acuity readings through the carrier lenses must be 20/100 or better in both eyes.</w:t>
      </w:r>
    </w:p>
    <w:p w14:paraId="603234E7" w14:textId="77777777" w:rsidR="00C354DB" w:rsidRPr="00673DFA" w:rsidRDefault="00C354DB" w:rsidP="00C354DB">
      <w:pPr>
        <w:numPr>
          <w:ilvl w:val="1"/>
          <w:numId w:val="4"/>
        </w:numPr>
        <w:shd w:val="clear" w:color="auto" w:fill="FFFFFF"/>
        <w:spacing w:after="0" w:line="240" w:lineRule="auto"/>
        <w:textAlignment w:val="baseline"/>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Acuity readings through the lenses must be 20/40 or better in both eyes.</w:t>
      </w:r>
    </w:p>
    <w:p w14:paraId="01247337" w14:textId="77777777" w:rsidR="00C354DB" w:rsidRPr="00673DFA" w:rsidRDefault="00C354DB" w:rsidP="00C354DB">
      <w:pPr>
        <w:numPr>
          <w:ilvl w:val="1"/>
          <w:numId w:val="4"/>
        </w:numPr>
        <w:shd w:val="clear" w:color="auto" w:fill="FFFFFF"/>
        <w:spacing w:after="0" w:line="240" w:lineRule="auto"/>
        <w:textAlignment w:val="baseline"/>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Peripheral readings must be 140 degrees binocular or 70 degrees temporal and 35 degrees nasal monocular.</w:t>
      </w:r>
    </w:p>
    <w:p w14:paraId="6E64AAAB" w14:textId="77777777" w:rsidR="00C354DB" w:rsidRPr="00673DFA" w:rsidRDefault="00C354DB" w:rsidP="00C354DB">
      <w:pPr>
        <w:numPr>
          <w:ilvl w:val="1"/>
          <w:numId w:val="4"/>
        </w:numPr>
        <w:shd w:val="clear" w:color="auto" w:fill="FFFFFF"/>
        <w:spacing w:after="0" w:line="240" w:lineRule="auto"/>
        <w:textAlignment w:val="baseline"/>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 xml:space="preserve">You must be fitted for a prescription spectacle mounted telescopic lens arrangement and have had the </w:t>
      </w:r>
      <w:r w:rsidRPr="00673DFA">
        <w:rPr>
          <w:rFonts w:ascii="Microsoft Sans Serif" w:eastAsia="Times New Roman" w:hAnsi="Microsoft Sans Serif" w:cs="Microsoft Sans Serif"/>
          <w:b/>
          <w:bCs/>
          <w:color w:val="38761D"/>
          <w:sz w:val="32"/>
          <w:szCs w:val="32"/>
        </w:rPr>
        <w:lastRenderedPageBreak/>
        <w:t xml:space="preserve">arrangement in your possession for at least 60 days prior to </w:t>
      </w:r>
      <w:proofErr w:type="spellStart"/>
      <w:r w:rsidRPr="00673DFA">
        <w:rPr>
          <w:rFonts w:ascii="Microsoft Sans Serif" w:eastAsia="Times New Roman" w:hAnsi="Microsoft Sans Serif" w:cs="Microsoft Sans Serif"/>
          <w:b/>
          <w:bCs/>
          <w:color w:val="38761D"/>
          <w:sz w:val="32"/>
          <w:szCs w:val="32"/>
        </w:rPr>
        <w:t>drivers</w:t>
      </w:r>
      <w:proofErr w:type="spellEnd"/>
      <w:r w:rsidRPr="00673DFA">
        <w:rPr>
          <w:rFonts w:ascii="Microsoft Sans Serif" w:eastAsia="Times New Roman" w:hAnsi="Microsoft Sans Serif" w:cs="Microsoft Sans Serif"/>
          <w:b/>
          <w:bCs/>
          <w:color w:val="38761D"/>
          <w:sz w:val="32"/>
          <w:szCs w:val="32"/>
        </w:rPr>
        <w:t xml:space="preserve"> license application date.</w:t>
      </w:r>
    </w:p>
    <w:p w14:paraId="26F449FA" w14:textId="77777777" w:rsidR="00C354DB" w:rsidRPr="00673DFA" w:rsidRDefault="00C354DB" w:rsidP="00C354DB">
      <w:pPr>
        <w:numPr>
          <w:ilvl w:val="1"/>
          <w:numId w:val="4"/>
        </w:numPr>
        <w:shd w:val="clear" w:color="auto" w:fill="FFFFFF"/>
        <w:spacing w:after="280" w:line="240" w:lineRule="auto"/>
        <w:textAlignment w:val="baseline"/>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The power of the lenses must not exceed 3.0X wide angle or 2.2X standard.</w:t>
      </w:r>
    </w:p>
    <w:p w14:paraId="04C6B166" w14:textId="2B30E09C" w:rsidR="00C354DB" w:rsidRPr="00673DFA" w:rsidRDefault="00C354DB" w:rsidP="00C354DB">
      <w:pPr>
        <w:shd w:val="clear" w:color="auto" w:fill="FFFFFF"/>
        <w:spacing w:after="0" w:line="240" w:lineRule="auto"/>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Driver's licenses may be awarded to some telescopic lens wearers for daylight driving meeting the following requirements and will depend on your age and previous driving experience.</w:t>
      </w:r>
    </w:p>
    <w:p w14:paraId="0D2591E6" w14:textId="77777777" w:rsidR="00C354DB" w:rsidRPr="00673DFA" w:rsidRDefault="00C354DB" w:rsidP="00C354DB">
      <w:pPr>
        <w:shd w:val="clear" w:color="auto" w:fill="FFFFFF"/>
        <w:spacing w:after="0" w:line="240" w:lineRule="auto"/>
        <w:rPr>
          <w:rFonts w:ascii="Microsoft Sans Serif" w:eastAsia="Times New Roman" w:hAnsi="Microsoft Sans Serif" w:cs="Microsoft Sans Serif"/>
          <w:sz w:val="32"/>
          <w:szCs w:val="32"/>
        </w:rPr>
      </w:pPr>
    </w:p>
    <w:p w14:paraId="559044A9" w14:textId="755AD422" w:rsidR="00C354DB" w:rsidRPr="00673DFA" w:rsidRDefault="00C354DB" w:rsidP="00C354DB">
      <w:pPr>
        <w:shd w:val="clear" w:color="auto" w:fill="FFFFFF"/>
        <w:spacing w:after="0" w:line="240" w:lineRule="auto"/>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All telescopic lens wearers must submit a </w:t>
      </w:r>
      <w:hyperlink r:id="rId6" w:history="1">
        <w:r w:rsidRPr="00673DFA">
          <w:rPr>
            <w:rFonts w:ascii="Microsoft Sans Serif" w:eastAsia="Times New Roman" w:hAnsi="Microsoft Sans Serif" w:cs="Microsoft Sans Serif"/>
            <w:b/>
            <w:bCs/>
            <w:color w:val="38761D"/>
            <w:sz w:val="32"/>
            <w:szCs w:val="32"/>
            <w:u w:val="single"/>
          </w:rPr>
          <w:t>Vision Specialist Report</w:t>
        </w:r>
      </w:hyperlink>
      <w:r w:rsidRPr="00673DFA">
        <w:rPr>
          <w:rFonts w:ascii="Microsoft Sans Serif" w:eastAsia="Times New Roman" w:hAnsi="Microsoft Sans Serif" w:cs="Microsoft Sans Serif"/>
          <w:b/>
          <w:bCs/>
          <w:color w:val="38761D"/>
          <w:sz w:val="32"/>
          <w:szCs w:val="32"/>
        </w:rPr>
        <w:t> annually. If you have submitted a form in the past, the Secretary of State's office will mail you a Vision Specialist Report in advance. </w:t>
      </w:r>
    </w:p>
    <w:p w14:paraId="3889034E" w14:textId="77777777" w:rsidR="00C354DB" w:rsidRPr="00673DFA" w:rsidRDefault="00C354DB" w:rsidP="00C354DB">
      <w:pPr>
        <w:shd w:val="clear" w:color="auto" w:fill="FFFFFF"/>
        <w:spacing w:after="0" w:line="240" w:lineRule="auto"/>
        <w:rPr>
          <w:rFonts w:ascii="Microsoft Sans Serif" w:eastAsia="Times New Roman" w:hAnsi="Microsoft Sans Serif" w:cs="Microsoft Sans Serif"/>
          <w:sz w:val="32"/>
          <w:szCs w:val="32"/>
        </w:rPr>
      </w:pPr>
    </w:p>
    <w:p w14:paraId="1AA6E07D" w14:textId="77777777" w:rsidR="00C354DB" w:rsidRPr="00673DFA" w:rsidRDefault="00C354DB" w:rsidP="00C354DB">
      <w:pPr>
        <w:shd w:val="clear" w:color="auto" w:fill="FFFFFF"/>
        <w:spacing w:after="150"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b/>
          <w:bCs/>
          <w:color w:val="38761D"/>
          <w:sz w:val="32"/>
          <w:szCs w:val="32"/>
        </w:rPr>
        <w:t>Telescopic lens wearers applying for nighttime driving privileges must submit a </w:t>
      </w:r>
      <w:hyperlink r:id="rId7" w:history="1">
        <w:r w:rsidRPr="00673DFA">
          <w:rPr>
            <w:rFonts w:ascii="Microsoft Sans Serif" w:eastAsia="Times New Roman" w:hAnsi="Microsoft Sans Serif" w:cs="Microsoft Sans Serif"/>
            <w:b/>
            <w:bCs/>
            <w:color w:val="38761D"/>
            <w:sz w:val="32"/>
            <w:szCs w:val="32"/>
            <w:u w:val="single"/>
          </w:rPr>
          <w:t>Vision Specialist Report</w:t>
        </w:r>
      </w:hyperlink>
      <w:r w:rsidRPr="00673DFA">
        <w:rPr>
          <w:rFonts w:ascii="Microsoft Sans Serif" w:eastAsia="Times New Roman" w:hAnsi="Microsoft Sans Serif" w:cs="Microsoft Sans Serif"/>
          <w:b/>
          <w:bCs/>
          <w:color w:val="38761D"/>
          <w:sz w:val="32"/>
          <w:szCs w:val="32"/>
        </w:rPr>
        <w:t> in addition to a written request with your name, address, date of birth and driver's license number. You also must meet the following requirements:</w:t>
      </w:r>
    </w:p>
    <w:p w14:paraId="0EFECDC4" w14:textId="77777777" w:rsidR="00C354DB" w:rsidRPr="00673DFA" w:rsidRDefault="00C354DB" w:rsidP="00C354DB">
      <w:pPr>
        <w:numPr>
          <w:ilvl w:val="0"/>
          <w:numId w:val="5"/>
        </w:numPr>
        <w:shd w:val="clear" w:color="auto" w:fill="FFFFFF"/>
        <w:spacing w:before="280" w:after="0" w:line="240" w:lineRule="auto"/>
        <w:ind w:left="465"/>
        <w:textAlignment w:val="baseline"/>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Possess a valid driver's license and have operated a motor vehicle during daylight hours for a period of 12 months using the telescopic lenses.</w:t>
      </w:r>
    </w:p>
    <w:p w14:paraId="60288E13" w14:textId="77777777" w:rsidR="00C354DB" w:rsidRPr="00673DFA" w:rsidRDefault="00C354DB" w:rsidP="00C354DB">
      <w:pPr>
        <w:numPr>
          <w:ilvl w:val="0"/>
          <w:numId w:val="5"/>
        </w:numPr>
        <w:shd w:val="clear" w:color="auto" w:fill="FFFFFF"/>
        <w:spacing w:after="0" w:line="240" w:lineRule="auto"/>
        <w:ind w:left="465"/>
        <w:textAlignment w:val="baseline"/>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Have a driving record that does not include any traffic accidents that occurred during nighttime hours for which you were at fault during the 12 months before you apply for the nighttime license.</w:t>
      </w:r>
    </w:p>
    <w:p w14:paraId="0EDF5FBF" w14:textId="77777777" w:rsidR="00C354DB" w:rsidRPr="00673DFA" w:rsidRDefault="00C354DB" w:rsidP="00C354DB">
      <w:pPr>
        <w:numPr>
          <w:ilvl w:val="0"/>
          <w:numId w:val="5"/>
        </w:numPr>
        <w:shd w:val="clear" w:color="auto" w:fill="FFFFFF"/>
        <w:spacing w:after="280" w:line="240" w:lineRule="auto"/>
        <w:ind w:left="465"/>
        <w:textAlignment w:val="baseline"/>
        <w:rPr>
          <w:rFonts w:ascii="Microsoft Sans Serif" w:eastAsia="Times New Roman" w:hAnsi="Microsoft Sans Serif" w:cs="Microsoft Sans Serif"/>
          <w:b/>
          <w:bCs/>
          <w:color w:val="38761D"/>
          <w:sz w:val="32"/>
          <w:szCs w:val="32"/>
        </w:rPr>
      </w:pPr>
      <w:r w:rsidRPr="00673DFA">
        <w:rPr>
          <w:rFonts w:ascii="Microsoft Sans Serif" w:eastAsia="Times New Roman" w:hAnsi="Microsoft Sans Serif" w:cs="Microsoft Sans Serif"/>
          <w:b/>
          <w:bCs/>
          <w:color w:val="38761D"/>
          <w:sz w:val="32"/>
          <w:szCs w:val="32"/>
        </w:rPr>
        <w:t>Successfully complete a road exam administered during nighttime hours.</w:t>
      </w:r>
    </w:p>
    <w:p w14:paraId="2A68EAFE" w14:textId="77777777" w:rsidR="00C354DB" w:rsidRPr="00673DFA" w:rsidRDefault="00C354DB" w:rsidP="00C354DB">
      <w:pPr>
        <w:shd w:val="clear" w:color="auto" w:fill="FFFFFF"/>
        <w:spacing w:after="0"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b/>
          <w:bCs/>
          <w:color w:val="38761D"/>
          <w:sz w:val="32"/>
          <w:szCs w:val="32"/>
        </w:rPr>
        <w:t>Please send your request for nighttime driving privileges to:</w:t>
      </w:r>
      <w:r w:rsidRPr="00673DFA">
        <w:rPr>
          <w:rFonts w:ascii="Microsoft Sans Serif" w:eastAsia="Times New Roman" w:hAnsi="Microsoft Sans Serif" w:cs="Microsoft Sans Serif"/>
          <w:b/>
          <w:bCs/>
          <w:color w:val="38761D"/>
          <w:sz w:val="32"/>
          <w:szCs w:val="32"/>
        </w:rPr>
        <w:br/>
        <w:t>Secretary of State</w:t>
      </w:r>
      <w:r w:rsidRPr="00673DFA">
        <w:rPr>
          <w:rFonts w:ascii="Microsoft Sans Serif" w:eastAsia="Times New Roman" w:hAnsi="Microsoft Sans Serif" w:cs="Microsoft Sans Serif"/>
          <w:b/>
          <w:bCs/>
          <w:color w:val="38761D"/>
          <w:sz w:val="32"/>
          <w:szCs w:val="32"/>
        </w:rPr>
        <w:br/>
        <w:t>Medical Review Unit</w:t>
      </w:r>
      <w:r w:rsidRPr="00673DFA">
        <w:rPr>
          <w:rFonts w:ascii="Microsoft Sans Serif" w:eastAsia="Times New Roman" w:hAnsi="Microsoft Sans Serif" w:cs="Microsoft Sans Serif"/>
          <w:b/>
          <w:bCs/>
          <w:color w:val="38761D"/>
          <w:sz w:val="32"/>
          <w:szCs w:val="32"/>
        </w:rPr>
        <w:br/>
        <w:t>2701 S. Dirksen Pkwy.</w:t>
      </w:r>
      <w:r w:rsidRPr="00673DFA">
        <w:rPr>
          <w:rFonts w:ascii="Microsoft Sans Serif" w:eastAsia="Times New Roman" w:hAnsi="Microsoft Sans Serif" w:cs="Microsoft Sans Serif"/>
          <w:b/>
          <w:bCs/>
          <w:color w:val="38761D"/>
          <w:sz w:val="32"/>
          <w:szCs w:val="32"/>
        </w:rPr>
        <w:br/>
        <w:t>Springfield, IL 62723</w:t>
      </w:r>
    </w:p>
    <w:p w14:paraId="160BEC7D" w14:textId="77777777" w:rsidR="00C354DB" w:rsidRPr="00673DFA" w:rsidRDefault="00C354DB" w:rsidP="00C354DB">
      <w:pPr>
        <w:shd w:val="clear" w:color="auto" w:fill="FFFFFF"/>
        <w:spacing w:after="0"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b/>
          <w:bCs/>
          <w:color w:val="38761D"/>
          <w:sz w:val="32"/>
          <w:szCs w:val="32"/>
        </w:rPr>
        <w:lastRenderedPageBreak/>
        <w:t>If approved, you will be contacted by the Secretary of State's office to schedule the nighttime drive exam. For more information, please call 217-782-7246.</w:t>
      </w:r>
    </w:p>
    <w:p w14:paraId="7EF9B916" w14:textId="74D1CF8F" w:rsidR="00C354DB" w:rsidRPr="00673DFA" w:rsidRDefault="00C354DB" w:rsidP="00C354DB">
      <w:pPr>
        <w:shd w:val="clear" w:color="auto" w:fill="FFFFFF"/>
        <w:spacing w:after="0"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sz w:val="32"/>
          <w:szCs w:val="32"/>
        </w:rPr>
        <w:t> </w:t>
      </w:r>
    </w:p>
    <w:p w14:paraId="06FA2741" w14:textId="77777777" w:rsidR="00C354DB" w:rsidRPr="00673DFA" w:rsidRDefault="00C354DB" w:rsidP="00C354DB">
      <w:pPr>
        <w:spacing w:after="0" w:line="240" w:lineRule="auto"/>
        <w:rPr>
          <w:rFonts w:ascii="Microsoft Sans Serif" w:eastAsia="Times New Roman" w:hAnsi="Microsoft Sans Serif" w:cs="Microsoft Sans Serif"/>
          <w:sz w:val="32"/>
          <w:szCs w:val="32"/>
        </w:rPr>
      </w:pPr>
    </w:p>
    <w:p w14:paraId="4D3E76DB" w14:textId="77777777" w:rsidR="00C354DB" w:rsidRPr="00673DFA" w:rsidRDefault="00C354DB" w:rsidP="00C354DB">
      <w:pPr>
        <w:spacing w:line="240" w:lineRule="auto"/>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b/>
          <w:bCs/>
          <w:sz w:val="32"/>
          <w:szCs w:val="32"/>
        </w:rPr>
        <w:t>You may be eligible to receive funding assistance through:</w:t>
      </w:r>
    </w:p>
    <w:p w14:paraId="70627EC1" w14:textId="77777777" w:rsidR="00C354DB" w:rsidRPr="00673DFA" w:rsidRDefault="00C354DB" w:rsidP="00C354DB">
      <w:pPr>
        <w:numPr>
          <w:ilvl w:val="0"/>
          <w:numId w:val="21"/>
        </w:numPr>
        <w:spacing w:line="240" w:lineRule="auto"/>
        <w:ind w:left="768"/>
        <w:textAlignment w:val="baseline"/>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sz w:val="32"/>
          <w:szCs w:val="32"/>
        </w:rPr>
        <w:t>IL Department of Human Services Division of Rehabilitation Services. To inquire visit www.dhs.state.il.us or call 877.581.3690.</w:t>
      </w:r>
    </w:p>
    <w:p w14:paraId="0DA5B218" w14:textId="77777777" w:rsidR="00C354DB" w:rsidRPr="00673DFA" w:rsidRDefault="00C354DB" w:rsidP="00C354DB">
      <w:pPr>
        <w:numPr>
          <w:ilvl w:val="0"/>
          <w:numId w:val="21"/>
        </w:numPr>
        <w:spacing w:line="240" w:lineRule="auto"/>
        <w:ind w:left="768"/>
        <w:textAlignment w:val="baseline"/>
        <w:rPr>
          <w:rFonts w:ascii="Microsoft Sans Serif" w:eastAsia="Times New Roman" w:hAnsi="Microsoft Sans Serif" w:cs="Microsoft Sans Serif"/>
          <w:sz w:val="32"/>
          <w:szCs w:val="32"/>
        </w:rPr>
      </w:pPr>
      <w:r w:rsidRPr="00673DFA">
        <w:rPr>
          <w:rFonts w:ascii="Microsoft Sans Serif" w:eastAsia="Times New Roman" w:hAnsi="Microsoft Sans Serif" w:cs="Microsoft Sans Serif"/>
          <w:sz w:val="32"/>
          <w:szCs w:val="32"/>
        </w:rPr>
        <w:t>Your school district. To inquire, contact the special education department in your district.</w:t>
      </w:r>
    </w:p>
    <w:p w14:paraId="5A65EB58" w14:textId="6D38F7C5" w:rsidR="006D7219" w:rsidRPr="00673DFA" w:rsidRDefault="006D7219">
      <w:pPr>
        <w:rPr>
          <w:rFonts w:ascii="Microsoft Sans Serif" w:eastAsia="Times New Roman" w:hAnsi="Microsoft Sans Serif" w:cs="Microsoft Sans Serif"/>
          <w:b/>
          <w:bCs/>
          <w:color w:val="000000"/>
          <w:sz w:val="32"/>
          <w:szCs w:val="32"/>
        </w:rPr>
      </w:pPr>
    </w:p>
    <w:p w14:paraId="5F438BE2" w14:textId="77777777" w:rsidR="00C354DB" w:rsidRPr="00673DFA" w:rsidRDefault="00C354DB" w:rsidP="00C354DB">
      <w:pPr>
        <w:spacing w:line="240" w:lineRule="auto"/>
        <w:rPr>
          <w:rFonts w:ascii="Microsoft Sans Serif" w:eastAsia="Times New Roman" w:hAnsi="Microsoft Sans Serif" w:cs="Microsoft Sans Serif"/>
          <w:color w:val="000000" w:themeColor="text1"/>
          <w:sz w:val="32"/>
          <w:szCs w:val="32"/>
        </w:rPr>
      </w:pPr>
      <w:r w:rsidRPr="00673DFA">
        <w:rPr>
          <w:rFonts w:ascii="Microsoft Sans Serif" w:eastAsia="Times New Roman" w:hAnsi="Microsoft Sans Serif" w:cs="Microsoft Sans Serif"/>
          <w:b/>
          <w:bCs/>
          <w:color w:val="000000"/>
          <w:sz w:val="32"/>
          <w:szCs w:val="32"/>
        </w:rPr>
        <w:t xml:space="preserve">Questions?  </w:t>
      </w:r>
      <w:r w:rsidRPr="00673DFA">
        <w:rPr>
          <w:rFonts w:ascii="Microsoft Sans Serif" w:eastAsia="Times New Roman" w:hAnsi="Microsoft Sans Serif" w:cs="Microsoft Sans Serif"/>
          <w:b/>
          <w:bCs/>
          <w:color w:val="000000" w:themeColor="text1"/>
          <w:sz w:val="32"/>
          <w:szCs w:val="32"/>
        </w:rPr>
        <w:t>Check out our resources and FAQ’s (on our website).</w:t>
      </w:r>
    </w:p>
    <w:p w14:paraId="3D5A4E3E" w14:textId="77777777" w:rsidR="00C354DB" w:rsidRPr="00673DFA" w:rsidRDefault="00C354DB" w:rsidP="00C354DB">
      <w:pPr>
        <w:spacing w:after="0" w:line="240" w:lineRule="auto"/>
        <w:rPr>
          <w:rFonts w:ascii="Microsoft Sans Serif" w:eastAsia="Times New Roman" w:hAnsi="Microsoft Sans Serif" w:cs="Microsoft Sans Serif"/>
          <w:color w:val="000000" w:themeColor="text1"/>
          <w:sz w:val="32"/>
          <w:szCs w:val="32"/>
        </w:rPr>
      </w:pPr>
    </w:p>
    <w:p w14:paraId="4C788500" w14:textId="28ADF35A" w:rsidR="00C354DB" w:rsidRPr="00673DFA" w:rsidRDefault="00C354DB" w:rsidP="00E32F43">
      <w:pPr>
        <w:spacing w:line="240" w:lineRule="auto"/>
        <w:jc w:val="center"/>
        <w:rPr>
          <w:rFonts w:ascii="Microsoft Sans Serif" w:eastAsia="Times New Roman" w:hAnsi="Microsoft Sans Serif" w:cs="Microsoft Sans Serif"/>
          <w:b/>
          <w:bCs/>
          <w:color w:val="000000" w:themeColor="text1"/>
          <w:sz w:val="32"/>
          <w:szCs w:val="32"/>
        </w:rPr>
      </w:pPr>
      <w:r w:rsidRPr="00673DFA">
        <w:rPr>
          <w:rFonts w:ascii="Microsoft Sans Serif" w:eastAsia="Times New Roman" w:hAnsi="Microsoft Sans Serif" w:cs="Microsoft Sans Serif"/>
          <w:b/>
          <w:bCs/>
          <w:color w:val="000000" w:themeColor="text1"/>
          <w:sz w:val="32"/>
          <w:szCs w:val="32"/>
        </w:rPr>
        <w:t>Make an appointment through our website or give us a call!</w:t>
      </w:r>
    </w:p>
    <w:p w14:paraId="345D9DC3" w14:textId="067A020F" w:rsidR="00E32F43" w:rsidRPr="00673DFA" w:rsidRDefault="00E32F43" w:rsidP="00E32F43">
      <w:pPr>
        <w:spacing w:line="240" w:lineRule="auto"/>
        <w:jc w:val="center"/>
        <w:rPr>
          <w:rFonts w:ascii="Microsoft Sans Serif" w:eastAsia="Times New Roman" w:hAnsi="Microsoft Sans Serif" w:cs="Microsoft Sans Serif"/>
          <w:b/>
          <w:bCs/>
          <w:color w:val="000000" w:themeColor="text1"/>
          <w:sz w:val="32"/>
          <w:szCs w:val="32"/>
        </w:rPr>
      </w:pPr>
    </w:p>
    <w:p w14:paraId="11ADA01E" w14:textId="05944D6B" w:rsidR="00E32F43" w:rsidRPr="00673DFA" w:rsidRDefault="00E32F43" w:rsidP="00E32F43">
      <w:pPr>
        <w:spacing w:line="240" w:lineRule="auto"/>
        <w:jc w:val="center"/>
        <w:rPr>
          <w:rFonts w:ascii="Microsoft Sans Serif" w:eastAsia="Times New Roman" w:hAnsi="Microsoft Sans Serif" w:cs="Microsoft Sans Serif"/>
          <w:b/>
          <w:bCs/>
          <w:color w:val="000000" w:themeColor="text1"/>
          <w:sz w:val="32"/>
          <w:szCs w:val="32"/>
        </w:rPr>
      </w:pPr>
      <w:r w:rsidRPr="00673DFA">
        <w:rPr>
          <w:rFonts w:ascii="Microsoft Sans Serif" w:eastAsia="Times New Roman" w:hAnsi="Microsoft Sans Serif" w:cs="Microsoft Sans Serif"/>
          <w:b/>
          <w:bCs/>
          <w:color w:val="000000" w:themeColor="text1"/>
          <w:sz w:val="32"/>
          <w:szCs w:val="32"/>
        </w:rPr>
        <w:t>striveforindepen</w:t>
      </w:r>
      <w:r w:rsidR="00D14DFE" w:rsidRPr="00673DFA">
        <w:rPr>
          <w:rFonts w:ascii="Microsoft Sans Serif" w:eastAsia="Times New Roman" w:hAnsi="Microsoft Sans Serif" w:cs="Microsoft Sans Serif"/>
          <w:b/>
          <w:bCs/>
          <w:color w:val="000000" w:themeColor="text1"/>
          <w:sz w:val="32"/>
          <w:szCs w:val="32"/>
        </w:rPr>
        <w:t>d</w:t>
      </w:r>
      <w:r w:rsidRPr="00673DFA">
        <w:rPr>
          <w:rFonts w:ascii="Microsoft Sans Serif" w:eastAsia="Times New Roman" w:hAnsi="Microsoft Sans Serif" w:cs="Microsoft Sans Serif"/>
          <w:b/>
          <w:bCs/>
          <w:color w:val="000000" w:themeColor="text1"/>
          <w:sz w:val="32"/>
          <w:szCs w:val="32"/>
        </w:rPr>
        <w:t>ence.org</w:t>
      </w:r>
    </w:p>
    <w:p w14:paraId="3D862B9A" w14:textId="57DD57D9" w:rsidR="00C354DB" w:rsidRPr="00673DFA" w:rsidRDefault="00E32F43" w:rsidP="00D14DFE">
      <w:pPr>
        <w:spacing w:line="240" w:lineRule="auto"/>
        <w:jc w:val="center"/>
        <w:rPr>
          <w:rFonts w:ascii="Microsoft Sans Serif" w:eastAsia="Times New Roman" w:hAnsi="Microsoft Sans Serif" w:cs="Microsoft Sans Serif"/>
          <w:b/>
          <w:bCs/>
          <w:color w:val="000000" w:themeColor="text1"/>
          <w:sz w:val="32"/>
          <w:szCs w:val="32"/>
        </w:rPr>
      </w:pPr>
      <w:r w:rsidRPr="00673DFA">
        <w:rPr>
          <w:rFonts w:ascii="Microsoft Sans Serif" w:eastAsia="Times New Roman" w:hAnsi="Microsoft Sans Serif" w:cs="Microsoft Sans Serif"/>
          <w:b/>
          <w:bCs/>
          <w:color w:val="000000" w:themeColor="text1"/>
          <w:sz w:val="32"/>
          <w:szCs w:val="32"/>
        </w:rPr>
        <w:t>630-984-191</w:t>
      </w:r>
      <w:r w:rsidR="00D14DFE" w:rsidRPr="00673DFA">
        <w:rPr>
          <w:rFonts w:ascii="Microsoft Sans Serif" w:eastAsia="Times New Roman" w:hAnsi="Microsoft Sans Serif" w:cs="Microsoft Sans Serif"/>
          <w:b/>
          <w:bCs/>
          <w:color w:val="000000" w:themeColor="text1"/>
          <w:sz w:val="32"/>
          <w:szCs w:val="32"/>
        </w:rPr>
        <w:t>9</w:t>
      </w:r>
    </w:p>
    <w:sectPr w:rsidR="00C354DB" w:rsidRPr="0067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E4D"/>
    <w:multiLevelType w:val="multilevel"/>
    <w:tmpl w:val="A00A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07422"/>
    <w:multiLevelType w:val="multilevel"/>
    <w:tmpl w:val="385C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B5E84"/>
    <w:multiLevelType w:val="multilevel"/>
    <w:tmpl w:val="4C14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67406"/>
    <w:multiLevelType w:val="multilevel"/>
    <w:tmpl w:val="A710A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D4CDD"/>
    <w:multiLevelType w:val="multilevel"/>
    <w:tmpl w:val="14F0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3278B"/>
    <w:multiLevelType w:val="multilevel"/>
    <w:tmpl w:val="868A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14BAC"/>
    <w:multiLevelType w:val="multilevel"/>
    <w:tmpl w:val="7148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44A52"/>
    <w:multiLevelType w:val="multilevel"/>
    <w:tmpl w:val="06B22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327D2"/>
    <w:multiLevelType w:val="multilevel"/>
    <w:tmpl w:val="A0BA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D7CDB"/>
    <w:multiLevelType w:val="multilevel"/>
    <w:tmpl w:val="63F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222EB"/>
    <w:multiLevelType w:val="multilevel"/>
    <w:tmpl w:val="B46A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14167"/>
    <w:multiLevelType w:val="multilevel"/>
    <w:tmpl w:val="8D7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A0B70"/>
    <w:multiLevelType w:val="multilevel"/>
    <w:tmpl w:val="D920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63E3B"/>
    <w:multiLevelType w:val="multilevel"/>
    <w:tmpl w:val="510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F2549"/>
    <w:multiLevelType w:val="multilevel"/>
    <w:tmpl w:val="46F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72C6D"/>
    <w:multiLevelType w:val="multilevel"/>
    <w:tmpl w:val="FEC4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53747"/>
    <w:multiLevelType w:val="multilevel"/>
    <w:tmpl w:val="CAF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088054">
    <w:abstractNumId w:val="14"/>
  </w:num>
  <w:num w:numId="2" w16cid:durableId="1733887434">
    <w:abstractNumId w:val="9"/>
  </w:num>
  <w:num w:numId="3" w16cid:durableId="1490516499">
    <w:abstractNumId w:val="3"/>
  </w:num>
  <w:num w:numId="4" w16cid:durableId="1514883061">
    <w:abstractNumId w:val="3"/>
  </w:num>
  <w:num w:numId="5" w16cid:durableId="1863128865">
    <w:abstractNumId w:val="0"/>
  </w:num>
  <w:num w:numId="6" w16cid:durableId="1807163270">
    <w:abstractNumId w:val="5"/>
  </w:num>
  <w:num w:numId="7" w16cid:durableId="646279003">
    <w:abstractNumId w:val="7"/>
  </w:num>
  <w:num w:numId="8" w16cid:durableId="1702898287">
    <w:abstractNumId w:val="7"/>
  </w:num>
  <w:num w:numId="9" w16cid:durableId="1223517876">
    <w:abstractNumId w:val="1"/>
  </w:num>
  <w:num w:numId="10" w16cid:durableId="601647812">
    <w:abstractNumId w:val="12"/>
  </w:num>
  <w:num w:numId="11" w16cid:durableId="966163704">
    <w:abstractNumId w:val="12"/>
  </w:num>
  <w:num w:numId="12" w16cid:durableId="768769293">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16cid:durableId="802891617">
    <w:abstractNumId w:val="16"/>
  </w:num>
  <w:num w:numId="14" w16cid:durableId="1432314485">
    <w:abstractNumId w:val="11"/>
  </w:num>
  <w:num w:numId="15" w16cid:durableId="496769215">
    <w:abstractNumId w:val="10"/>
  </w:num>
  <w:num w:numId="16" w16cid:durableId="114755656">
    <w:abstractNumId w:val="8"/>
  </w:num>
  <w:num w:numId="17" w16cid:durableId="588537353">
    <w:abstractNumId w:val="13"/>
  </w:num>
  <w:num w:numId="18" w16cid:durableId="89476275">
    <w:abstractNumId w:val="2"/>
  </w:num>
  <w:num w:numId="19" w16cid:durableId="432212711">
    <w:abstractNumId w:val="6"/>
  </w:num>
  <w:num w:numId="20" w16cid:durableId="1244102115">
    <w:abstractNumId w:val="4"/>
  </w:num>
  <w:num w:numId="21" w16cid:durableId="4579125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DB"/>
    <w:rsid w:val="00673DFA"/>
    <w:rsid w:val="006D7219"/>
    <w:rsid w:val="00806A4B"/>
    <w:rsid w:val="008A1181"/>
    <w:rsid w:val="00C354DB"/>
    <w:rsid w:val="00D14DFE"/>
    <w:rsid w:val="00E3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C747"/>
  <w15:chartTrackingRefBased/>
  <w15:docId w15:val="{90E4E42E-B8EB-4E4D-B2EF-E7AFC2F5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5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yberdriveillinois.com/publications/pdf_publications/dsd_x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berdriveillinois.com/publications/pdf_publications/dsd_x20.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Strive for Independence</dc:creator>
  <cp:keywords/>
  <dc:description/>
  <cp:lastModifiedBy>Strive for Independence</cp:lastModifiedBy>
  <cp:revision>6</cp:revision>
  <cp:lastPrinted>2021-05-24T14:46:00Z</cp:lastPrinted>
  <dcterms:created xsi:type="dcterms:W3CDTF">2021-04-26T19:49:00Z</dcterms:created>
  <dcterms:modified xsi:type="dcterms:W3CDTF">2022-08-25T21:45:00Z</dcterms:modified>
</cp:coreProperties>
</file>